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EA4" w:rsidRDefault="00F85EA4" w:rsidP="00F85EA4">
      <w:pPr>
        <w:jc w:val="center"/>
      </w:pPr>
      <w:bookmarkStart w:id="0" w:name="_GoBack"/>
      <w:bookmarkEnd w:id="0"/>
      <w:r>
        <w:t>Объявление о приеме документов для участия в конкурсе на замещение вакантных должностей</w:t>
      </w:r>
    </w:p>
    <w:p w:rsidR="00F85EA4" w:rsidRDefault="00F85EA4" w:rsidP="00F85EA4">
      <w:pPr>
        <w:jc w:val="center"/>
      </w:pPr>
      <w:r>
        <w:t xml:space="preserve">в </w:t>
      </w:r>
      <w:r w:rsidR="005D5004">
        <w:t>Межрайонной инспекции</w:t>
      </w:r>
      <w:r>
        <w:t xml:space="preserve"> Федеральной налоговой службы </w:t>
      </w:r>
      <w:r w:rsidR="005D5004">
        <w:t xml:space="preserve">№ 2 </w:t>
      </w:r>
      <w:r>
        <w:t>по  Республике Башкортостан</w:t>
      </w:r>
    </w:p>
    <w:p w:rsidR="00F85EA4" w:rsidRDefault="00F85EA4" w:rsidP="00F85EA4">
      <w:pPr>
        <w:jc w:val="both"/>
      </w:pPr>
    </w:p>
    <w:p w:rsidR="00F85EA4" w:rsidRDefault="005D5004" w:rsidP="00F85EA4">
      <w:pPr>
        <w:tabs>
          <w:tab w:val="left" w:pos="1620"/>
          <w:tab w:val="left" w:pos="4140"/>
          <w:tab w:val="left" w:pos="7020"/>
        </w:tabs>
        <w:ind w:firstLine="720"/>
        <w:jc w:val="both"/>
      </w:pPr>
      <w:r>
        <w:t>Межрайонная ИФН</w:t>
      </w:r>
      <w:r w:rsidR="00F85EA4">
        <w:t>С России</w:t>
      </w:r>
      <w:r>
        <w:t xml:space="preserve"> № 2</w:t>
      </w:r>
      <w:r w:rsidR="00F85EA4">
        <w:t xml:space="preserve"> по Республике Башкортостан (4500</w:t>
      </w:r>
      <w:r>
        <w:t>55</w:t>
      </w:r>
      <w:r w:rsidR="00F85EA4">
        <w:t xml:space="preserve">, г. Уфа, </w:t>
      </w:r>
      <w:proofErr w:type="spellStart"/>
      <w:r>
        <w:t>ул</w:t>
      </w:r>
      <w:proofErr w:type="spellEnd"/>
      <w:r>
        <w:t xml:space="preserve"> Российская, 72/2</w:t>
      </w:r>
      <w:r w:rsidR="00F85EA4">
        <w:t xml:space="preserve">, телефон: </w:t>
      </w:r>
      <w:r>
        <w:t>224-85-20</w:t>
      </w:r>
      <w:r w:rsidR="00F85EA4">
        <w:t xml:space="preserve">) в лице </w:t>
      </w:r>
      <w:proofErr w:type="spellStart"/>
      <w:r w:rsidR="00DB3D77">
        <w:t>и.о</w:t>
      </w:r>
      <w:proofErr w:type="spellEnd"/>
      <w:r w:rsidR="00DB3D77">
        <w:t xml:space="preserve">. начальника </w:t>
      </w:r>
      <w:proofErr w:type="spellStart"/>
      <w:r w:rsidR="00DB3D77">
        <w:t>Д.А.Марясева</w:t>
      </w:r>
      <w:proofErr w:type="spellEnd"/>
      <w:r w:rsidR="00DB3D77">
        <w:t xml:space="preserve">, </w:t>
      </w:r>
      <w:r w:rsidR="00DB3D77" w:rsidRPr="00C22CA8">
        <w:t xml:space="preserve">действующего на основании Положения об </w:t>
      </w:r>
      <w:r w:rsidR="00DB3D77">
        <w:t>инспекции</w:t>
      </w:r>
      <w:r w:rsidR="00F85EA4">
        <w:t xml:space="preserve">, объявляет о приеме документов для участия в конкурсе на замещение вакантных должностей в </w:t>
      </w:r>
      <w:r w:rsidR="00DB3D77">
        <w:t>Межрайонной ИФНС</w:t>
      </w:r>
      <w:r w:rsidR="00F85EA4">
        <w:t xml:space="preserve"> России</w:t>
      </w:r>
      <w:r w:rsidR="00DB3D77">
        <w:t xml:space="preserve"> № 2</w:t>
      </w:r>
      <w:r w:rsidR="00F85EA4">
        <w:t xml:space="preserve"> по Республике Башкортостан:</w:t>
      </w:r>
      <w:r w:rsidR="00F85EA4">
        <w:tab/>
      </w:r>
    </w:p>
    <w:p w:rsidR="00F85EA4" w:rsidRDefault="00F85EA4" w:rsidP="00F85EA4">
      <w:pPr>
        <w:tabs>
          <w:tab w:val="left" w:pos="1620"/>
          <w:tab w:val="left" w:pos="4140"/>
          <w:tab w:val="left" w:pos="7020"/>
        </w:tabs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3348"/>
        <w:gridCol w:w="4164"/>
      </w:tblGrid>
      <w:tr w:rsidR="00F85EA4" w:rsidTr="00F85EA4">
        <w:trPr>
          <w:trHeight w:val="5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EA4" w:rsidRDefault="00F85EA4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EA4" w:rsidRDefault="00F85EA4">
            <w:pPr>
              <w:tabs>
                <w:tab w:val="left" w:pos="252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EA4" w:rsidRDefault="00F85EA4">
            <w:pPr>
              <w:tabs>
                <w:tab w:val="left" w:pos="2520"/>
              </w:tabs>
              <w:ind w:right="4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DB3D77" w:rsidTr="00F85EA4">
        <w:trPr>
          <w:trHeight w:val="9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77" w:rsidRDefault="00DB3D77">
            <w:pPr>
              <w:rPr>
                <w:b/>
              </w:rPr>
            </w:pPr>
            <w:r>
              <w:rPr>
                <w:b/>
              </w:rPr>
              <w:t>Отдел информационных технологий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77" w:rsidRDefault="00DB3D77">
            <w:pPr>
              <w:tabs>
                <w:tab w:val="left" w:pos="2520"/>
              </w:tabs>
              <w:rPr>
                <w:b/>
              </w:rPr>
            </w:pPr>
            <w:r>
              <w:rPr>
                <w:b/>
              </w:rPr>
              <w:t>Ведущий специалист-эксперт</w:t>
            </w:r>
            <w:r w:rsidR="00FF1237">
              <w:rPr>
                <w:b/>
              </w:rPr>
              <w:t xml:space="preserve"> (1 единица)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77" w:rsidRPr="00662010" w:rsidRDefault="00DB3D77" w:rsidP="00543836">
            <w:r w:rsidRPr="00662010">
              <w:t>высшее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  <w:tr w:rsidR="00DB3D77" w:rsidTr="00F85EA4">
        <w:trPr>
          <w:trHeight w:val="9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77" w:rsidRDefault="00DB3D77">
            <w:pPr>
              <w:rPr>
                <w:b/>
              </w:rPr>
            </w:pPr>
            <w:r>
              <w:rPr>
                <w:b/>
              </w:rPr>
              <w:t>Отдел обеспечения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77" w:rsidRDefault="00DB3D77">
            <w:pPr>
              <w:tabs>
                <w:tab w:val="left" w:pos="2520"/>
              </w:tabs>
              <w:rPr>
                <w:b/>
              </w:rPr>
            </w:pPr>
            <w:r>
              <w:rPr>
                <w:b/>
              </w:rPr>
              <w:t>Ведущий специалист-эксперт</w:t>
            </w:r>
            <w:r w:rsidR="00FF1237">
              <w:rPr>
                <w:b/>
              </w:rPr>
              <w:t xml:space="preserve"> (1 единица)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77" w:rsidRDefault="00DB3D77" w:rsidP="00543836">
            <w:r w:rsidRPr="00662010">
              <w:t>высшее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  <w:tr w:rsidR="00F85EA4" w:rsidTr="00F85EA4">
        <w:trPr>
          <w:trHeight w:val="9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EA4" w:rsidRDefault="00DB3D77">
            <w:pPr>
              <w:rPr>
                <w:b/>
              </w:rPr>
            </w:pPr>
            <w:r>
              <w:rPr>
                <w:b/>
              </w:rPr>
              <w:t>Отдел урегулирования задолженности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EA4" w:rsidRDefault="00FF1237">
            <w:pPr>
              <w:tabs>
                <w:tab w:val="left" w:pos="2520"/>
              </w:tabs>
              <w:rPr>
                <w:b/>
              </w:rPr>
            </w:pPr>
            <w:r>
              <w:rPr>
                <w:b/>
              </w:rPr>
              <w:t>Специалист-эксперт</w:t>
            </w:r>
          </w:p>
          <w:p w:rsidR="00F85EA4" w:rsidRDefault="00F85EA4">
            <w:pPr>
              <w:tabs>
                <w:tab w:val="left" w:pos="2520"/>
              </w:tabs>
              <w:rPr>
                <w:b/>
              </w:rPr>
            </w:pPr>
            <w:r>
              <w:rPr>
                <w:b/>
              </w:rPr>
              <w:t>(1 единица)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EA4" w:rsidRDefault="00F85EA4">
            <w:r>
              <w:t xml:space="preserve">высшее образование; </w:t>
            </w:r>
          </w:p>
          <w:p w:rsidR="00F85EA4" w:rsidRDefault="00F85EA4">
            <w:r>
              <w:t>без предъявления требований к стажу гражданской службы или работы по специальности, направлению подготовки</w:t>
            </w:r>
          </w:p>
        </w:tc>
      </w:tr>
    </w:tbl>
    <w:p w:rsidR="00F85EA4" w:rsidRDefault="00F85EA4" w:rsidP="00DB3D77">
      <w:pPr>
        <w:pStyle w:val="a3"/>
        <w:tabs>
          <w:tab w:val="left" w:pos="720"/>
        </w:tabs>
      </w:pPr>
      <w:r>
        <w:tab/>
      </w:r>
    </w:p>
    <w:p w:rsidR="00F85EA4" w:rsidRDefault="00F85EA4" w:rsidP="00F85EA4">
      <w:pPr>
        <w:ind w:firstLine="709"/>
        <w:jc w:val="center"/>
      </w:pPr>
    </w:p>
    <w:p w:rsidR="00F85EA4" w:rsidRDefault="00F85EA4" w:rsidP="00F85EA4">
      <w:pPr>
        <w:autoSpaceDE w:val="0"/>
        <w:autoSpaceDN w:val="0"/>
        <w:adjustRightInd w:val="0"/>
        <w:ind w:firstLine="540"/>
        <w:jc w:val="both"/>
      </w:pPr>
      <w:r>
        <w:t>К претендентам на замещение вакантных должностей государственной гражданской службы предъявляются следующие квалификационные требования:</w:t>
      </w:r>
    </w:p>
    <w:p w:rsidR="00F85EA4" w:rsidRDefault="00F85EA4" w:rsidP="00F85EA4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1" w:name="sub_1062"/>
      <w:r>
        <w:rPr>
          <w:rFonts w:eastAsia="Calibri"/>
          <w:lang w:eastAsia="en-US"/>
        </w:rPr>
        <w:t>1. Наличие высшего образования.</w:t>
      </w:r>
    </w:p>
    <w:p w:rsidR="00F85EA4" w:rsidRDefault="00F85EA4" w:rsidP="00F85EA4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 Без предъявления требований к стажу гражданской службы или работы по специальности, направлению подготовки.</w:t>
      </w:r>
    </w:p>
    <w:p w:rsidR="00F85EA4" w:rsidRDefault="00F85EA4" w:rsidP="00F85EA4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2" w:name="sub_1063"/>
      <w:bookmarkEnd w:id="1"/>
      <w:r>
        <w:rPr>
          <w:rFonts w:eastAsia="Calibri"/>
          <w:lang w:eastAsia="en-US"/>
        </w:rPr>
        <w:t>3. 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F85EA4" w:rsidRDefault="00F85EA4" w:rsidP="00F85EA4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85EA4" w:rsidRDefault="00F85EA4" w:rsidP="00F85EA4">
      <w:pPr>
        <w:autoSpaceDE w:val="0"/>
        <w:autoSpaceDN w:val="0"/>
        <w:adjustRightInd w:val="0"/>
        <w:ind w:firstLine="720"/>
        <w:jc w:val="both"/>
      </w:pPr>
      <w:bookmarkStart w:id="3" w:name="sub_1064"/>
      <w:r>
        <w:t>5. К претендентам на замещение вакантн</w:t>
      </w:r>
      <w:r w:rsidR="00716851">
        <w:t>ой</w:t>
      </w:r>
      <w:r>
        <w:t xml:space="preserve"> должност</w:t>
      </w:r>
      <w:r w:rsidR="00716851">
        <w:t>и</w:t>
      </w:r>
      <w:r>
        <w:t xml:space="preserve"> государственной гражданской службы </w:t>
      </w:r>
      <w:r w:rsidR="00716851">
        <w:t>ведущего специалиста-эксперта отдела информационных технологий</w:t>
      </w:r>
      <w:r>
        <w:t xml:space="preserve"> предъявляются следующие квалификационные требования к профессиональным и функциональным знаниям и умениям:</w:t>
      </w:r>
    </w:p>
    <w:bookmarkEnd w:id="2"/>
    <w:bookmarkEnd w:id="3"/>
    <w:p w:rsidR="004F7B7B" w:rsidRPr="00716851" w:rsidRDefault="00CE2668" w:rsidP="004F7B7B">
      <w:pPr>
        <w:autoSpaceDE w:val="0"/>
        <w:autoSpaceDN w:val="0"/>
        <w:adjustRightInd w:val="0"/>
        <w:ind w:left="696" w:firstLine="13"/>
        <w:jc w:val="both"/>
        <w:outlineLvl w:val="2"/>
      </w:pPr>
      <w:r>
        <w:t>5.1</w:t>
      </w:r>
      <w:r w:rsidR="004F7B7B" w:rsidRPr="00716851">
        <w:t>. Профессионально-функциональные квалификационные требования.</w:t>
      </w:r>
    </w:p>
    <w:p w:rsidR="004F7B7B" w:rsidRPr="00716851" w:rsidRDefault="00CE2668" w:rsidP="004F7B7B">
      <w:pPr>
        <w:autoSpaceDE w:val="0"/>
        <w:autoSpaceDN w:val="0"/>
        <w:adjustRightInd w:val="0"/>
        <w:ind w:firstLine="720"/>
        <w:jc w:val="both"/>
        <w:outlineLvl w:val="2"/>
      </w:pPr>
      <w:r>
        <w:t>5.1</w:t>
      </w:r>
      <w:r w:rsidRPr="00716851">
        <w:t>.</w:t>
      </w:r>
      <w:r w:rsidR="004F7B7B" w:rsidRPr="00716851">
        <w:t xml:space="preserve">1. Ведущий специалист - эксперт должен иметь профессиональное образование по направлению подготовки (специальности) укрупненные группы направлений подготовки: </w:t>
      </w:r>
      <w:r w:rsidR="004F7B7B" w:rsidRPr="00716851">
        <w:lastRenderedPageBreak/>
        <w:t>«Информационная безопасность», «Информационная безопасность автоматизированных систем».</w:t>
      </w:r>
    </w:p>
    <w:p w:rsidR="004F7B7B" w:rsidRPr="00716851" w:rsidRDefault="00CE2668" w:rsidP="004F7B7B">
      <w:pPr>
        <w:autoSpaceDE w:val="0"/>
        <w:autoSpaceDN w:val="0"/>
        <w:adjustRightInd w:val="0"/>
        <w:ind w:firstLine="720"/>
        <w:jc w:val="both"/>
        <w:outlineLvl w:val="2"/>
      </w:pPr>
      <w:r>
        <w:t>5.1</w:t>
      </w:r>
      <w:r w:rsidRPr="00716851">
        <w:t>.</w:t>
      </w:r>
      <w:r w:rsidR="004F7B7B" w:rsidRPr="00716851">
        <w:t>2. Ведущий специалист - эксперт должен обладать следующими профессиональными знаниями в сфере законодательства Российской Федерации: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Налоговый кодекс Российской Федерации (отдельные статьи);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Федеральный закон от 21.03.1991 № 943-1 «О налоговых органах Российской Федерации»;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Федеральный закон от 27.07.2006 № 149-ФЗ «Об информации, информационных технологиях и о защите информации»;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Федеральный закон  от 27.07.2006 № 152-ФЗ «О персональных данных»;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Федеральный закон  от 07.07.2003 № 126-ФЗ «О связи»;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Федеральный закон от 06.04.2011 № 63-ФЗ «Об электронной подписи»;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Указ Президента Российской Федерации от 01.12.2016 № 642 «О стратегии научно-технологического развития Российской Федерации»;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Указ Президента Российской Федерации от 05.12.2016 № 646 «Об утверждении Доктрины информационной безопасности Российской Федерации»;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 xml:space="preserve">- </w:t>
      </w:r>
      <w:r w:rsidRPr="00716851">
        <w:rPr>
          <w:color w:val="000000"/>
        </w:rPr>
        <w:t xml:space="preserve">Указ Президента Российской Федерации от 17 марта 2008 г. </w:t>
      </w:r>
      <w:r w:rsidRPr="00716851">
        <w:rPr>
          <w:color w:val="000000"/>
          <w:spacing w:val="20"/>
        </w:rPr>
        <w:t>№351</w:t>
      </w:r>
      <w:r w:rsidRPr="00716851">
        <w:rPr>
          <w:color w:val="000000"/>
        </w:rPr>
        <w:t xml:space="preserve">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Постановление Правительства Российской Федерации от 10.07.2013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Постановление Правительства Российской Федерации от 10.09.2009 № 723 «О порядке ввода в эксплуатацию отдельных государственных информационных систем»;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Постановление Правительства Российской Федерации от 14.11.2015 № 1235 «О федеральной государственной информационной системе координации информатизации»;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 xml:space="preserve">- Постановление Правительства Российской Федерации от 14.09.2012 № 928 «О базовых государственных информационных ресурсах»; 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Постановление Правительства Российской Федерации от 30.01.2013 № 62 «О национальном фонде алгоритмов и программ для электронных вычислительных машин»;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Постановление Правительства Российской Федерации от 05.05.2016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Постановление Правительства Российской Федерации от 08.06.2011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Постановление Правительства Российской Федерации от 26.06.1995 № 608 «О сертификации средств защиты информации»;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приказ ФСБ России от 27.12.2011 № 796 «Об утверждении Требований к средствам электронной подписи и Требований к средствам удостоверяющего центра»;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 xml:space="preserve">-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</w:t>
      </w:r>
      <w:r w:rsidRPr="00716851">
        <w:lastRenderedPageBreak/>
        <w:t>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приказ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 xml:space="preserve"> Ведущий специалист –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7B7B" w:rsidRPr="00716851" w:rsidRDefault="00CE2668" w:rsidP="004F7B7B">
      <w:pPr>
        <w:autoSpaceDE w:val="0"/>
        <w:autoSpaceDN w:val="0"/>
        <w:adjustRightInd w:val="0"/>
        <w:ind w:firstLine="720"/>
        <w:jc w:val="both"/>
        <w:outlineLvl w:val="2"/>
      </w:pPr>
      <w:r>
        <w:t>5.2</w:t>
      </w:r>
      <w:r w:rsidR="004F7B7B" w:rsidRPr="00716851">
        <w:t>. Иные профессиональные знания ведущего специалиста - эксперта включают: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основные тенденции развития и структуры отрасли информационных технологий.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особенности создания, внедрения и развития программно-технической, информационно-коммуникационной среды;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знание системы межведомственного взаимодействия;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знание информационно-аналитических систем, обеспечивающих сбор, обработку, хранение и анализ данных;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знание систем управления электронными архивами;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знание систем информационной безопасности.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знание нормативных правовых актов Российской Федерации и методических документов ФСТЭК России, ФСБ России в области защиты информации;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общие вопросы в области обеспечения информационной безопасности;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системы взаимодействия с гражданами и организациями;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учетные системы, обеспечивающие поддержку выполнения Федеральной налоговой службой основных задач и функций;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 xml:space="preserve">- правила и нормы охраны труда, техники безопасности и противопожарной защиты; 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 xml:space="preserve">- служебный распорядок Инспекции; 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должностной регламент.</w:t>
      </w:r>
    </w:p>
    <w:p w:rsidR="004F7B7B" w:rsidRPr="00716851" w:rsidRDefault="00CE2668" w:rsidP="004F7B7B">
      <w:pPr>
        <w:autoSpaceDE w:val="0"/>
        <w:autoSpaceDN w:val="0"/>
        <w:adjustRightInd w:val="0"/>
        <w:ind w:firstLine="720"/>
        <w:jc w:val="both"/>
        <w:outlineLvl w:val="2"/>
      </w:pPr>
      <w:r>
        <w:t>5.3</w:t>
      </w:r>
      <w:r w:rsidR="004F7B7B" w:rsidRPr="00716851">
        <w:t xml:space="preserve">. Гражданский служащий, замещающий должность ведущего специалиста - эксперта, должен обладать следующими профессиональными умениями :  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базовые умения: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lastRenderedPageBreak/>
        <w:t>-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F7B7B" w:rsidRPr="00716851" w:rsidRDefault="00CE2668" w:rsidP="004F7B7B">
      <w:pPr>
        <w:autoSpaceDE w:val="0"/>
        <w:autoSpaceDN w:val="0"/>
        <w:adjustRightInd w:val="0"/>
        <w:ind w:firstLine="720"/>
        <w:jc w:val="both"/>
        <w:outlineLvl w:val="2"/>
      </w:pPr>
      <w:r>
        <w:t>5.4</w:t>
      </w:r>
      <w:r w:rsidR="004F7B7B" w:rsidRPr="00716851">
        <w:t>. Ведущий специалист – эксперт должен обладать следующими функциональными знаниями и умениями.</w:t>
      </w:r>
    </w:p>
    <w:p w:rsidR="004F7B7B" w:rsidRPr="00716851" w:rsidRDefault="00CE2668" w:rsidP="004F7B7B">
      <w:pPr>
        <w:autoSpaceDE w:val="0"/>
        <w:autoSpaceDN w:val="0"/>
        <w:adjustRightInd w:val="0"/>
        <w:ind w:firstLine="720"/>
        <w:jc w:val="both"/>
        <w:outlineLvl w:val="2"/>
        <w:rPr>
          <w:i/>
        </w:rPr>
      </w:pPr>
      <w:r>
        <w:t>5.5</w:t>
      </w:r>
      <w:r w:rsidR="004F7B7B" w:rsidRPr="00716851">
        <w:t>. Функциональные знания ведущего специалиста - эксперта: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система взаимодействия в рамках внутриведомственного и межведомственного электронного документооборота.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 xml:space="preserve">- порядок работы со служебной информацией 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выполнение работ по обеспечению комплексной защиты информации на основе разработанных программ и методик;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технологии и средства обеспечения информационной безопасности;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средства ведения классификаторов и каталогов;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 xml:space="preserve"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716851">
        <w:t>floppy</w:t>
      </w:r>
      <w:proofErr w:type="spellEnd"/>
      <w:r w:rsidRPr="00716851">
        <w:t>);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принципы работы сетевых протоколов, построения компьютерных сетей;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локальные сети (протоколы, сетевое оборудование, принципы построения сетей).</w:t>
      </w:r>
    </w:p>
    <w:p w:rsidR="004F7B7B" w:rsidRPr="00716851" w:rsidRDefault="00CE2668" w:rsidP="004F7B7B">
      <w:pPr>
        <w:autoSpaceDE w:val="0"/>
        <w:autoSpaceDN w:val="0"/>
        <w:adjustRightInd w:val="0"/>
        <w:ind w:firstLine="720"/>
        <w:jc w:val="both"/>
        <w:outlineLvl w:val="2"/>
      </w:pPr>
      <w:r>
        <w:t>5.6</w:t>
      </w:r>
      <w:r w:rsidR="004F7B7B" w:rsidRPr="00716851">
        <w:t>. Функциональные умения ведущего специалиста - эксперта: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 xml:space="preserve">- составления делового письма; 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осуществления экспертизы проектов нормативных правовых актов,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обеспечения выполнения поставленных руководством задач, - эффективного планирования служебного времени,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анализа и прогнозирования деятельности в порученной сфере,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пользования современной оргтехникой и программными продуктами,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аналитической оценки в процессе выработки и принятия решений, прогнозирования последствий своих действий;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 xml:space="preserve">- осуществление антивирусной защиты локальной сети и отдельных компьютеров; 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-проведение специальных исследований и контрольных проверок, аттестации объектов, помещений, технических средств, программ;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установка, настройка и работа пользовательского программного обеспечения, ввод в домен, разграничение доступа;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подготовка методических материалов, разъяснений и других материалов;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подготовка отчетов, докладов, тезисов, презентаций; использование графических объектов в электронных документах;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работы в сфере, соответствующей направлению деятельности Отдела, выполнению поставленных задач;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управления электронной почтой;</w:t>
      </w:r>
    </w:p>
    <w:p w:rsidR="004F7B7B" w:rsidRPr="00716851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 xml:space="preserve">- работы с системами взаимодействия с гражданами и организациями, с системами межведомственного взаимодействия, с системами управления государственными </w:t>
      </w:r>
      <w:r w:rsidRPr="00716851">
        <w:lastRenderedPageBreak/>
        <w:t>информационными ресурсами, с информационно-аналитическими системами, обеспечивающими сбор, обработку, хранение и анализ данных, с системами управления электронными архивами, с системами информационной безопасности;</w:t>
      </w:r>
    </w:p>
    <w:p w:rsidR="004F7B7B" w:rsidRDefault="004F7B7B" w:rsidP="004F7B7B">
      <w:pPr>
        <w:autoSpaceDE w:val="0"/>
        <w:autoSpaceDN w:val="0"/>
        <w:adjustRightInd w:val="0"/>
        <w:ind w:firstLine="720"/>
        <w:jc w:val="both"/>
        <w:outlineLvl w:val="2"/>
      </w:pPr>
      <w:r w:rsidRPr="00716851">
        <w:t>- иными функциональными умениями, необходимыми для работы в сфере, соответствующей направлению деятельности отдела.</w:t>
      </w:r>
    </w:p>
    <w:p w:rsidR="00716851" w:rsidRDefault="00716851" w:rsidP="004F7B7B">
      <w:pPr>
        <w:autoSpaceDE w:val="0"/>
        <w:autoSpaceDN w:val="0"/>
        <w:adjustRightInd w:val="0"/>
        <w:ind w:firstLine="720"/>
        <w:jc w:val="both"/>
        <w:outlineLvl w:val="2"/>
      </w:pPr>
    </w:p>
    <w:p w:rsidR="0066508F" w:rsidRPr="00FF1237" w:rsidRDefault="0066508F" w:rsidP="00F85EA4">
      <w:pPr>
        <w:autoSpaceDE w:val="0"/>
        <w:autoSpaceDN w:val="0"/>
        <w:adjustRightInd w:val="0"/>
        <w:ind w:firstLine="720"/>
        <w:jc w:val="both"/>
      </w:pPr>
      <w:r w:rsidRPr="00FF1237">
        <w:t xml:space="preserve">6. К претендентам на замещение вакантной должности государственной гражданской службы ведущего специалиста-эксперта отдела </w:t>
      </w:r>
      <w:r w:rsidR="00A43FEF" w:rsidRPr="00FF1237">
        <w:t>обеспечения</w:t>
      </w:r>
      <w:r w:rsidRPr="00FF1237"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B76F21" w:rsidRPr="00FF1237" w:rsidRDefault="00F85EA4" w:rsidP="003C1561">
      <w:pPr>
        <w:autoSpaceDE w:val="0"/>
        <w:autoSpaceDN w:val="0"/>
        <w:adjustRightInd w:val="0"/>
        <w:ind w:firstLine="708"/>
        <w:jc w:val="both"/>
      </w:pPr>
      <w:r w:rsidRPr="00FF1237">
        <w:t xml:space="preserve">6.1.1. </w:t>
      </w:r>
      <w:r w:rsidR="00B76F21" w:rsidRPr="00FF1237">
        <w:t>В сфере законодательства Российской Федерации:</w:t>
      </w:r>
    </w:p>
    <w:p w:rsidR="00B76F21" w:rsidRPr="00B76F21" w:rsidRDefault="00B76F21" w:rsidP="00B76F21">
      <w:pPr>
        <w:shd w:val="clear" w:color="auto" w:fill="FFFFFF"/>
        <w:ind w:firstLine="709"/>
        <w:contextualSpacing/>
        <w:jc w:val="both"/>
        <w:rPr>
          <w:rFonts w:eastAsia="Calibri"/>
          <w:lang w:eastAsia="en-US"/>
        </w:rPr>
      </w:pPr>
      <w:r w:rsidRPr="00B76F21">
        <w:rPr>
          <w:rFonts w:eastAsia="Calibri"/>
          <w:lang w:eastAsia="en-US"/>
        </w:rPr>
        <w:t>1) Налоговый кодекс Российской Федерации;</w:t>
      </w:r>
    </w:p>
    <w:p w:rsidR="00B76F21" w:rsidRPr="00B76F21" w:rsidRDefault="00B76F21" w:rsidP="00B76F21">
      <w:pPr>
        <w:widowControl w:val="0"/>
        <w:ind w:left="709"/>
        <w:contextualSpacing/>
        <w:jc w:val="both"/>
        <w:rPr>
          <w:rFonts w:eastAsia="Calibri"/>
          <w:lang w:eastAsia="en-US"/>
        </w:rPr>
      </w:pPr>
      <w:r w:rsidRPr="00B76F21">
        <w:rPr>
          <w:rFonts w:eastAsia="Calibri"/>
          <w:lang w:eastAsia="en-US"/>
        </w:rPr>
        <w:t>2) Бюджетный Кодекс Российской Федерации;</w:t>
      </w:r>
    </w:p>
    <w:p w:rsidR="00B76F21" w:rsidRPr="00B76F21" w:rsidRDefault="00B76F21" w:rsidP="00B76F21">
      <w:pPr>
        <w:widowControl w:val="0"/>
        <w:numPr>
          <w:ilvl w:val="0"/>
          <w:numId w:val="2"/>
        </w:numPr>
        <w:contextualSpacing/>
        <w:jc w:val="both"/>
        <w:rPr>
          <w:rFonts w:eastAsia="Calibri"/>
          <w:lang w:eastAsia="en-US"/>
        </w:rPr>
      </w:pPr>
      <w:r w:rsidRPr="00B76F21">
        <w:rPr>
          <w:rFonts w:eastAsia="Calibri"/>
          <w:lang w:eastAsia="en-US"/>
        </w:rPr>
        <w:t xml:space="preserve">Гражданский </w:t>
      </w:r>
      <w:hyperlink r:id="rId9" w:history="1">
        <w:r w:rsidRPr="00B76F21">
          <w:rPr>
            <w:rFonts w:eastAsia="Calibri"/>
            <w:lang w:eastAsia="en-US"/>
          </w:rPr>
          <w:t>кодекс</w:t>
        </w:r>
      </w:hyperlink>
      <w:r w:rsidRPr="00B76F21">
        <w:rPr>
          <w:rFonts w:eastAsia="Calibri"/>
          <w:lang w:eastAsia="en-US"/>
        </w:rPr>
        <w:t xml:space="preserve"> Российской Федерации;</w:t>
      </w:r>
    </w:p>
    <w:p w:rsidR="00B76F21" w:rsidRPr="00B76F21" w:rsidRDefault="00B76F21" w:rsidP="00B76F21">
      <w:pPr>
        <w:shd w:val="clear" w:color="auto" w:fill="FFFFFF"/>
        <w:ind w:firstLine="709"/>
        <w:jc w:val="both"/>
      </w:pPr>
      <w:r w:rsidRPr="00B76F21">
        <w:t>4)Указы и распоряжения Президента Российской Федерации, постановлениями и распоряжениями Правительства Российской Федерации, нормативными правовыми актами ФНС России, Управления ФНС России, Инспекции;</w:t>
      </w:r>
    </w:p>
    <w:p w:rsidR="00B76F21" w:rsidRPr="00FF1237" w:rsidRDefault="00B76F21" w:rsidP="00B76F21">
      <w:pPr>
        <w:widowControl w:val="0"/>
        <w:ind w:left="709"/>
        <w:contextualSpacing/>
        <w:jc w:val="both"/>
        <w:rPr>
          <w:rFonts w:eastAsia="Calibri"/>
          <w:lang w:eastAsia="en-US"/>
        </w:rPr>
      </w:pPr>
      <w:r w:rsidRPr="00B76F21">
        <w:rPr>
          <w:rFonts w:eastAsia="Calibri"/>
          <w:lang w:eastAsia="en-US"/>
        </w:rPr>
        <w:t xml:space="preserve">5) Федеральный </w:t>
      </w:r>
      <w:hyperlink r:id="rId10" w:history="1">
        <w:r w:rsidRPr="00B76F21">
          <w:rPr>
            <w:rFonts w:eastAsia="Calibri"/>
            <w:lang w:eastAsia="en-US"/>
          </w:rPr>
          <w:t>закон</w:t>
        </w:r>
      </w:hyperlink>
      <w:r w:rsidRPr="00B76F21">
        <w:rPr>
          <w:rFonts w:eastAsia="Calibri"/>
          <w:lang w:eastAsia="en-US"/>
        </w:rPr>
        <w:t xml:space="preserve"> от 06.12.2011 N 402-ФЗ «О бухгалтерском учете»;</w:t>
      </w:r>
    </w:p>
    <w:p w:rsidR="00B76F21" w:rsidRPr="00B76F21" w:rsidRDefault="00B76F21" w:rsidP="00B76F21">
      <w:pPr>
        <w:widowControl w:val="0"/>
        <w:ind w:firstLine="709"/>
        <w:contextualSpacing/>
        <w:jc w:val="both"/>
        <w:rPr>
          <w:rFonts w:eastAsia="Calibri"/>
          <w:lang w:eastAsia="en-US"/>
        </w:rPr>
      </w:pPr>
      <w:r w:rsidRPr="00B76F21">
        <w:rPr>
          <w:rFonts w:eastAsia="Calibri"/>
          <w:lang w:eastAsia="en-US"/>
        </w:rPr>
        <w:t>6) Федеральный закон от 02.05.2006 N 59-ФЗ «О порядке рассмотрения обращений граждан Российской Федерации»;</w:t>
      </w:r>
    </w:p>
    <w:p w:rsidR="00B76F21" w:rsidRPr="00B76F21" w:rsidRDefault="00B76F21" w:rsidP="00B76F21">
      <w:pPr>
        <w:widowControl w:val="0"/>
        <w:ind w:firstLine="709"/>
        <w:contextualSpacing/>
        <w:jc w:val="both"/>
        <w:rPr>
          <w:rFonts w:eastAsia="Calibri"/>
          <w:lang w:eastAsia="en-US"/>
        </w:rPr>
      </w:pPr>
      <w:r w:rsidRPr="00B76F21">
        <w:rPr>
          <w:rFonts w:eastAsia="Calibri"/>
          <w:lang w:eastAsia="en-US"/>
        </w:rPr>
        <w:t>7) Приказ Минфина РФ от 20.11.2007 N112н «Об общих требованиях к порядку составления, утверждения и ведения бюджетных средств казенных учреждений».</w:t>
      </w:r>
    </w:p>
    <w:p w:rsidR="00B76F21" w:rsidRPr="00B76F21" w:rsidRDefault="00B76F21" w:rsidP="00B76F21">
      <w:pPr>
        <w:widowControl w:val="0"/>
        <w:ind w:firstLine="709"/>
        <w:jc w:val="both"/>
      </w:pPr>
      <w:r w:rsidRPr="00B76F21">
        <w:t>8) Приказ Минфина РФ от 01.12.2010 №157н «Об утверждении Единого плана счетов бухгалтерского учета для органов государственной власти»;</w:t>
      </w:r>
    </w:p>
    <w:p w:rsidR="00B76F21" w:rsidRPr="00B76F21" w:rsidRDefault="00B76F21" w:rsidP="00B76F21">
      <w:pPr>
        <w:widowControl w:val="0"/>
        <w:ind w:firstLine="709"/>
        <w:jc w:val="both"/>
      </w:pPr>
      <w:r w:rsidRPr="00B76F21">
        <w:t>9) Приказ Минфина РФ от 06.12.2010 №162н «Об утверждении Плана счетов бюджетного учета и Инструкции по его применению»;</w:t>
      </w:r>
    </w:p>
    <w:p w:rsidR="00B76F21" w:rsidRPr="00B76F21" w:rsidRDefault="00B76F21" w:rsidP="00B76F21">
      <w:pPr>
        <w:widowControl w:val="0"/>
        <w:ind w:firstLine="709"/>
        <w:jc w:val="both"/>
      </w:pPr>
      <w:r w:rsidRPr="00B76F21">
        <w:t>10) Приказ Минфина РФ от 01.07.2013 №65н «Об утверждении Указаний о порядке применения бюджетной классификации Российской Федерации»;</w:t>
      </w:r>
    </w:p>
    <w:p w:rsidR="00B76F21" w:rsidRPr="00B76F21" w:rsidRDefault="00B76F21" w:rsidP="00B76F21">
      <w:pPr>
        <w:widowControl w:val="0"/>
        <w:ind w:firstLine="709"/>
        <w:jc w:val="both"/>
      </w:pPr>
      <w:r w:rsidRPr="00B76F21">
        <w:t>11) Указ Президента РФ от 12.12.2014 №765 «О внесении изменений в порядок и условия командирования федеральных государственных гражданских служащих, утвержденные Указом Президента Российской Федерации от 18.07.2005 №813»;</w:t>
      </w:r>
    </w:p>
    <w:p w:rsidR="00B76F21" w:rsidRPr="00B76F21" w:rsidRDefault="00B76F21" w:rsidP="00B76F21">
      <w:pPr>
        <w:widowControl w:val="0"/>
        <w:ind w:firstLine="709"/>
        <w:jc w:val="both"/>
      </w:pPr>
      <w:r w:rsidRPr="00B76F21">
        <w:t xml:space="preserve">12) Приказом </w:t>
      </w:r>
      <w:r w:rsidRPr="00B76F21">
        <w:rPr>
          <w:snapToGrid w:val="0"/>
          <w:spacing w:val="-3"/>
        </w:rPr>
        <w:t>ФНС России</w:t>
      </w:r>
      <w:r w:rsidRPr="00B76F21">
        <w:t xml:space="preserve"> от 09.06.2005 № САЭ-3-15/259 «О порядке командирования работников территориальных органов ФНС России»;</w:t>
      </w:r>
    </w:p>
    <w:p w:rsidR="00B76F21" w:rsidRPr="00B76F21" w:rsidRDefault="00B76F21" w:rsidP="00B76F21">
      <w:pPr>
        <w:widowControl w:val="0"/>
        <w:ind w:firstLine="709"/>
        <w:jc w:val="both"/>
      </w:pPr>
      <w:r w:rsidRPr="00B76F21">
        <w:t xml:space="preserve">13) Письмом </w:t>
      </w:r>
      <w:r w:rsidRPr="00B76F21">
        <w:rPr>
          <w:snapToGrid w:val="0"/>
          <w:spacing w:val="-3"/>
        </w:rPr>
        <w:t>Минфина России</w:t>
      </w:r>
      <w:r w:rsidRPr="00B76F21">
        <w:t xml:space="preserve">  от 10.09.2013 №02-03-10/37209 «По вопросу правомерного перечисления денежных средств, выдаваемых под отчет, на банковские счета сотрудников организаций»;</w:t>
      </w:r>
    </w:p>
    <w:p w:rsidR="00B76F21" w:rsidRPr="00B76F21" w:rsidRDefault="00B76F21" w:rsidP="00B76F21">
      <w:pPr>
        <w:widowControl w:val="0"/>
        <w:ind w:firstLine="709"/>
        <w:jc w:val="both"/>
      </w:pPr>
      <w:r w:rsidRPr="00B76F21">
        <w:t xml:space="preserve">14) Письмом </w:t>
      </w:r>
      <w:r w:rsidRPr="00B76F21">
        <w:rPr>
          <w:snapToGrid w:val="0"/>
          <w:spacing w:val="-3"/>
        </w:rPr>
        <w:t>Минфина России</w:t>
      </w:r>
      <w:r w:rsidRPr="00B76F21">
        <w:t xml:space="preserve"> от 14.01.2014 №03-03-10/438 «По вопросу документального подтверждения командировочных расходов, связанных с командировками, в том числе по электронным проездным документам»;</w:t>
      </w:r>
    </w:p>
    <w:p w:rsidR="00B76F21" w:rsidRPr="00B76F21" w:rsidRDefault="00B76F21" w:rsidP="00B76F21">
      <w:pPr>
        <w:widowControl w:val="0"/>
        <w:ind w:firstLine="709"/>
        <w:jc w:val="both"/>
      </w:pPr>
      <w:r w:rsidRPr="00B76F21">
        <w:t>15) Приказ Минфина РФ от 30.03.2015 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B76F21" w:rsidRPr="00B76F21" w:rsidRDefault="00B76F21" w:rsidP="00B76F21">
      <w:pPr>
        <w:widowControl w:val="0"/>
        <w:ind w:firstLine="709"/>
        <w:jc w:val="both"/>
      </w:pPr>
      <w:r w:rsidRPr="00B76F21">
        <w:t xml:space="preserve">16) Приказ Минфина РФ от 10.04.2015 №64н «Об утверждении программы разработки федеральных стандартов бухгалтерского учета </w:t>
      </w:r>
      <w:r w:rsidRPr="00B76F21">
        <w:rPr>
          <w:rFonts w:eastAsia="Calibri"/>
        </w:rPr>
        <w:t>для организаций государственного сектора»;</w:t>
      </w:r>
    </w:p>
    <w:p w:rsidR="00B76F21" w:rsidRPr="00B76F21" w:rsidRDefault="00B76F21" w:rsidP="00B76F21">
      <w:pPr>
        <w:widowControl w:val="0"/>
        <w:ind w:firstLine="709"/>
        <w:jc w:val="both"/>
        <w:rPr>
          <w:rFonts w:eastAsia="Calibri"/>
        </w:rPr>
      </w:pPr>
      <w:r w:rsidRPr="00B76F21">
        <w:rPr>
          <w:rFonts w:eastAsia="Calibri"/>
        </w:rPr>
        <w:t xml:space="preserve">17) </w:t>
      </w:r>
      <w:r w:rsidRPr="00B76F21">
        <w:t xml:space="preserve">Приказ Минфина РФ от 31.12.2016 №256н «Об утверждении федерального стандарта бухгалтерского учета </w:t>
      </w:r>
      <w:r w:rsidRPr="00B76F21">
        <w:rPr>
          <w:rFonts w:eastAsia="Calibri"/>
        </w:rPr>
        <w:t>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  <w:jc w:val="both"/>
      </w:pPr>
      <w:r w:rsidRPr="00B76F21">
        <w:t xml:space="preserve">18) Приказ Минфина РФ от 27.09.2017 №148н «О внесении изменений в приложения №1 и №2 к приказу Министерства финансов </w:t>
      </w:r>
      <w:r w:rsidRPr="00B76F21">
        <w:rPr>
          <w:rFonts w:eastAsia="Calibri"/>
        </w:rPr>
        <w:t xml:space="preserve">Российской Федерации от 1 декабря 2010 г. №157н </w:t>
      </w:r>
      <w:r w:rsidRPr="00B76F21">
        <w:t>«Об утверждении Единого плана счетов бухгалтерского учета для органов государственной власти».</w:t>
      </w:r>
    </w:p>
    <w:p w:rsidR="00B76F21" w:rsidRPr="00B76F21" w:rsidRDefault="00B76F21" w:rsidP="00B76F21">
      <w:pPr>
        <w:widowControl w:val="0"/>
        <w:ind w:firstLine="709"/>
        <w:jc w:val="both"/>
      </w:pPr>
      <w:r w:rsidRPr="00B76F21">
        <w:t>19) Указ Президента РФ от 25.07.2006 №763 «О денежном содержании федеральных государственных гражданских служащих».</w:t>
      </w:r>
    </w:p>
    <w:p w:rsidR="00B76F21" w:rsidRPr="00B76F21" w:rsidRDefault="00B76F21" w:rsidP="00B76F21">
      <w:pPr>
        <w:autoSpaceDE w:val="0"/>
        <w:autoSpaceDN w:val="0"/>
        <w:adjustRightInd w:val="0"/>
        <w:ind w:firstLine="708"/>
        <w:jc w:val="both"/>
      </w:pPr>
      <w:r w:rsidRPr="00B76F21">
        <w:rPr>
          <w:bCs/>
        </w:rPr>
        <w:lastRenderedPageBreak/>
        <w:t xml:space="preserve">Ведущий </w:t>
      </w:r>
      <w:r w:rsidRPr="00B76F21">
        <w:rPr>
          <w:lang w:bidi="en-US"/>
        </w:rPr>
        <w:t xml:space="preserve">специалист-эксперт </w:t>
      </w:r>
      <w:r w:rsidRPr="00B76F21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6.2 Иные профессиональные знания: </w:t>
      </w:r>
      <w:bookmarkStart w:id="4" w:name="sub_1065"/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- основы экономической теории; 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>- основные направления бюджетной политики в Российской Федерации;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- стандарты бухгалтерского учета, включая МСФО; 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- нормы делового общения; 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- формы и методы работы с применением автоматизированных средств управления; 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- служебный распорядок Инспекции; 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- порядок работы со служебной информацией; 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- основы делопроизводства; 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- правила охраны труда и противопожарной безопасности; 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- аппаратное и программное обеспечение; 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-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</w:pPr>
      <w:r w:rsidRPr="00B76F21">
        <w:t xml:space="preserve">- общие вопросы в области обеспечения информационной безопасности; </w:t>
      </w:r>
    </w:p>
    <w:p w:rsidR="00B76F21" w:rsidRPr="00B76F21" w:rsidRDefault="00B76F21" w:rsidP="00B76F21">
      <w:pPr>
        <w:autoSpaceDE w:val="0"/>
        <w:autoSpaceDN w:val="0"/>
        <w:adjustRightInd w:val="0"/>
        <w:ind w:firstLine="709"/>
        <w:jc w:val="both"/>
      </w:pPr>
      <w:r w:rsidRPr="00B76F21">
        <w:t>-вопросы применения законодательства о бухгалтерском учете.</w:t>
      </w:r>
    </w:p>
    <w:p w:rsidR="00B76F21" w:rsidRPr="00B76F21" w:rsidRDefault="00B76F21" w:rsidP="00B76F21">
      <w:pPr>
        <w:autoSpaceDE w:val="0"/>
        <w:autoSpaceDN w:val="0"/>
        <w:adjustRightInd w:val="0"/>
        <w:ind w:firstLine="720"/>
        <w:jc w:val="both"/>
      </w:pPr>
      <w:r w:rsidRPr="00B76F21">
        <w:t>6.</w:t>
      </w:r>
      <w:r w:rsidR="003C1561" w:rsidRPr="00FF1237">
        <w:t>3</w:t>
      </w:r>
      <w:r w:rsidRPr="00B76F21">
        <w:t xml:space="preserve">. Наличие функциональных знаний: </w:t>
      </w:r>
    </w:p>
    <w:p w:rsidR="00B76F21" w:rsidRPr="00B76F21" w:rsidRDefault="00B76F21" w:rsidP="00B76F21">
      <w:pPr>
        <w:autoSpaceDE w:val="0"/>
        <w:autoSpaceDN w:val="0"/>
        <w:adjustRightInd w:val="0"/>
        <w:ind w:firstLine="720"/>
        <w:jc w:val="both"/>
      </w:pPr>
      <w:bookmarkStart w:id="5" w:name="sub_1066"/>
      <w:bookmarkEnd w:id="4"/>
      <w:r w:rsidRPr="00B76F21">
        <w:t>1) методов бюджетного планирования;</w:t>
      </w:r>
    </w:p>
    <w:p w:rsidR="00B76F21" w:rsidRPr="00B76F21" w:rsidRDefault="00B76F21" w:rsidP="00B76F21">
      <w:pPr>
        <w:autoSpaceDE w:val="0"/>
        <w:autoSpaceDN w:val="0"/>
        <w:adjustRightInd w:val="0"/>
        <w:ind w:firstLine="720"/>
        <w:jc w:val="both"/>
      </w:pPr>
      <w:r w:rsidRPr="00B76F21">
        <w:t>2) принципов бюджетного учета и отчетности.</w:t>
      </w:r>
    </w:p>
    <w:bookmarkEnd w:id="5"/>
    <w:p w:rsidR="00B76F21" w:rsidRPr="00B76F21" w:rsidRDefault="00B76F21" w:rsidP="00B76F21">
      <w:pPr>
        <w:autoSpaceDE w:val="0"/>
        <w:autoSpaceDN w:val="0"/>
        <w:adjustRightInd w:val="0"/>
        <w:ind w:firstLine="720"/>
        <w:jc w:val="both"/>
      </w:pPr>
      <w:r w:rsidRPr="00B76F21">
        <w:t>6.</w:t>
      </w:r>
      <w:r w:rsidR="003C1561" w:rsidRPr="00FF1237">
        <w:t>4</w:t>
      </w:r>
      <w:r w:rsidRPr="00B76F21"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76F21" w:rsidRPr="00B76F21" w:rsidRDefault="00B76F21" w:rsidP="00B76F21">
      <w:pPr>
        <w:tabs>
          <w:tab w:val="left" w:pos="9033"/>
        </w:tabs>
        <w:ind w:firstLine="709"/>
      </w:pPr>
      <w:bookmarkStart w:id="6" w:name="sub_1642"/>
      <w:r w:rsidRPr="00B76F21">
        <w:t>6.</w:t>
      </w:r>
      <w:r w:rsidR="003C1561" w:rsidRPr="00FF1237">
        <w:t>5</w:t>
      </w:r>
      <w:r w:rsidRPr="00B76F21">
        <w:t xml:space="preserve">. Наличие профессиональных умений:  </w:t>
      </w:r>
    </w:p>
    <w:p w:rsidR="00B76F21" w:rsidRPr="00B76F21" w:rsidRDefault="00B76F21" w:rsidP="00B76F21">
      <w:pPr>
        <w:tabs>
          <w:tab w:val="left" w:pos="9033"/>
        </w:tabs>
        <w:ind w:firstLine="709"/>
        <w:rPr>
          <w:lang w:bidi="en-US"/>
        </w:rPr>
      </w:pPr>
      <w:r w:rsidRPr="00B76F21">
        <w:rPr>
          <w:lang w:bidi="en-US"/>
        </w:rPr>
        <w:t xml:space="preserve">- обеспечение выполнения поставленных руководством задач; </w:t>
      </w:r>
    </w:p>
    <w:p w:rsidR="00B76F21" w:rsidRPr="00B76F21" w:rsidRDefault="00B76F21" w:rsidP="00B76F21">
      <w:pPr>
        <w:tabs>
          <w:tab w:val="left" w:pos="9033"/>
        </w:tabs>
        <w:ind w:firstLine="709"/>
        <w:rPr>
          <w:lang w:bidi="en-US"/>
        </w:rPr>
      </w:pPr>
      <w:r w:rsidRPr="00B76F21">
        <w:rPr>
          <w:lang w:bidi="en-US"/>
        </w:rPr>
        <w:t xml:space="preserve">- эффективное планирование служебного времени; </w:t>
      </w:r>
    </w:p>
    <w:p w:rsidR="00B76F21" w:rsidRPr="00B76F21" w:rsidRDefault="00B76F21" w:rsidP="00B76F21">
      <w:pPr>
        <w:tabs>
          <w:tab w:val="left" w:pos="9033"/>
        </w:tabs>
        <w:ind w:firstLine="709"/>
        <w:rPr>
          <w:lang w:bidi="en-US"/>
        </w:rPr>
      </w:pPr>
      <w:r w:rsidRPr="00B76F21">
        <w:rPr>
          <w:lang w:bidi="en-US"/>
        </w:rPr>
        <w:t xml:space="preserve">- анализ и прогнозирование деятельности в порученной сфере; </w:t>
      </w:r>
    </w:p>
    <w:p w:rsidR="00B76F21" w:rsidRPr="00B76F21" w:rsidRDefault="00B76F21" w:rsidP="00B76F21">
      <w:pPr>
        <w:tabs>
          <w:tab w:val="left" w:pos="9033"/>
        </w:tabs>
        <w:ind w:firstLine="709"/>
        <w:rPr>
          <w:lang w:bidi="en-US"/>
        </w:rPr>
      </w:pPr>
      <w:r w:rsidRPr="00B76F21">
        <w:rPr>
          <w:lang w:bidi="en-US"/>
        </w:rPr>
        <w:t xml:space="preserve">- использование опыта и мнения коллег; </w:t>
      </w:r>
    </w:p>
    <w:p w:rsidR="00B76F21" w:rsidRPr="00B76F21" w:rsidRDefault="00B76F21" w:rsidP="00B76F21">
      <w:pPr>
        <w:tabs>
          <w:tab w:val="left" w:pos="9033"/>
        </w:tabs>
        <w:ind w:firstLine="709"/>
        <w:rPr>
          <w:lang w:bidi="en-US"/>
        </w:rPr>
      </w:pPr>
      <w:r w:rsidRPr="00B76F21">
        <w:rPr>
          <w:lang w:bidi="en-US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B76F21" w:rsidRPr="00B76F21" w:rsidRDefault="00B76F21" w:rsidP="00B76F21">
      <w:pPr>
        <w:tabs>
          <w:tab w:val="left" w:pos="9033"/>
        </w:tabs>
        <w:ind w:firstLine="709"/>
        <w:rPr>
          <w:lang w:bidi="en-US"/>
        </w:rPr>
      </w:pPr>
      <w:r w:rsidRPr="00B76F21">
        <w:rPr>
          <w:lang w:bidi="en-US"/>
        </w:rPr>
        <w:t xml:space="preserve">- управления электронной почтой; </w:t>
      </w:r>
    </w:p>
    <w:p w:rsidR="00B76F21" w:rsidRPr="00B76F21" w:rsidRDefault="00B76F21" w:rsidP="00B76F21">
      <w:pPr>
        <w:tabs>
          <w:tab w:val="left" w:pos="9033"/>
        </w:tabs>
        <w:ind w:firstLine="709"/>
        <w:rPr>
          <w:lang w:bidi="en-US"/>
        </w:rPr>
      </w:pPr>
      <w:r w:rsidRPr="00B76F21">
        <w:rPr>
          <w:lang w:bidi="en-US"/>
        </w:rPr>
        <w:t>- подготовка презентаций, использования графических объектов в электронных документах;</w:t>
      </w:r>
    </w:p>
    <w:p w:rsidR="00B76F21" w:rsidRPr="00B76F21" w:rsidRDefault="00B76F21" w:rsidP="00B76F21">
      <w:pPr>
        <w:spacing w:after="120"/>
        <w:ind w:firstLine="709"/>
        <w:jc w:val="both"/>
        <w:rPr>
          <w:lang w:bidi="en-US"/>
        </w:rPr>
      </w:pPr>
      <w:r w:rsidRPr="00B76F21">
        <w:rPr>
          <w:lang w:bidi="en-US"/>
        </w:rPr>
        <w:t xml:space="preserve">- подготовка деловой корреспонденции и актов Инспекции; </w:t>
      </w:r>
    </w:p>
    <w:p w:rsidR="00B76F21" w:rsidRPr="00B76F21" w:rsidRDefault="00B76F21" w:rsidP="00B76F21">
      <w:pPr>
        <w:spacing w:after="120"/>
        <w:ind w:firstLine="709"/>
        <w:jc w:val="both"/>
      </w:pPr>
      <w:r w:rsidRPr="00B76F21">
        <w:rPr>
          <w:lang w:bidi="en-US"/>
        </w:rPr>
        <w:t xml:space="preserve">- работа в </w:t>
      </w:r>
      <w:r w:rsidRPr="00B76F21">
        <w:t>бухгалтерской программе</w:t>
      </w:r>
      <w:r w:rsidRPr="00B76F21">
        <w:rPr>
          <w:lang w:bidi="en-US"/>
        </w:rPr>
        <w:t>.</w:t>
      </w:r>
    </w:p>
    <w:p w:rsidR="00B76F21" w:rsidRPr="00B76F21" w:rsidRDefault="00B76F21" w:rsidP="00B76F21">
      <w:pPr>
        <w:framePr w:hSpace="180" w:wrap="around" w:vAnchor="text" w:hAnchor="text" w:y="1"/>
        <w:autoSpaceDE w:val="0"/>
        <w:autoSpaceDN w:val="0"/>
        <w:adjustRightInd w:val="0"/>
        <w:ind w:firstLine="709"/>
        <w:suppressOverlap/>
        <w:jc w:val="both"/>
      </w:pPr>
      <w:bookmarkStart w:id="7" w:name="sub_1068"/>
      <w:bookmarkEnd w:id="6"/>
      <w:r w:rsidRPr="00B76F21">
        <w:t>6.</w:t>
      </w:r>
      <w:r w:rsidR="003C1561" w:rsidRPr="00FF1237">
        <w:t>6</w:t>
      </w:r>
      <w:r w:rsidRPr="00B76F21">
        <w:t xml:space="preserve">. Наличие функциональных умений: </w:t>
      </w:r>
      <w:bookmarkEnd w:id="7"/>
      <w:r w:rsidRPr="00B76F21"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</w:t>
      </w:r>
      <w:bookmarkStart w:id="8" w:name="_Toc479853486"/>
      <w:r w:rsidRPr="00B76F21">
        <w:t xml:space="preserve"> разработка и формирование проектов прогнозов по организации бюджетного процесса в государственном органе;</w:t>
      </w:r>
      <w:bookmarkEnd w:id="8"/>
      <w:r w:rsidRPr="00B76F21">
        <w:t xml:space="preserve"> проведение инвентаризации денежных средств, товарно-материальных ценностей, расчетов с поставщиками и подрядчиками.</w:t>
      </w:r>
    </w:p>
    <w:p w:rsidR="00F85EA4" w:rsidRDefault="00F85EA4" w:rsidP="00B76F21">
      <w:pPr>
        <w:ind w:firstLine="720"/>
        <w:jc w:val="both"/>
      </w:pPr>
    </w:p>
    <w:p w:rsidR="003C1561" w:rsidRPr="00DC32FA" w:rsidRDefault="003C1561" w:rsidP="003C1561">
      <w:pPr>
        <w:autoSpaceDE w:val="0"/>
        <w:autoSpaceDN w:val="0"/>
        <w:adjustRightInd w:val="0"/>
        <w:ind w:firstLine="720"/>
        <w:jc w:val="both"/>
      </w:pPr>
      <w:r w:rsidRPr="00DC32FA">
        <w:t>7. К претендентам на замещение вакантной должности государственной гражданской службы специалиста-эксперта отдела обеспечения предъявляются следующие квалификационные требования к профессиональным и функциональным знаниям и умениям: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DC32FA">
        <w:rPr>
          <w:rFonts w:eastAsiaTheme="minorHAnsi"/>
          <w:lang w:eastAsia="en-US"/>
        </w:rPr>
        <w:t>7.1</w:t>
      </w:r>
      <w:r w:rsidRPr="003C1561">
        <w:rPr>
          <w:rFonts w:eastAsiaTheme="minorHAnsi"/>
          <w:lang w:eastAsia="en-US"/>
        </w:rPr>
        <w:t>. Наличие профессиональных знаний: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DC32FA">
        <w:rPr>
          <w:rFonts w:eastAsiaTheme="minorHAnsi"/>
          <w:lang w:eastAsia="en-US"/>
        </w:rPr>
        <w:t>7.1.1.</w:t>
      </w:r>
      <w:r w:rsidRPr="003C1561">
        <w:rPr>
          <w:rFonts w:eastAsiaTheme="minorHAnsi"/>
          <w:lang w:eastAsia="en-US"/>
        </w:rPr>
        <w:t xml:space="preserve"> В сфере законодательства Российской Федерации: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 xml:space="preserve">1) Налоговый кодекс Российской Федерации; 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2) Закон Российской Федерации от 21 марта 1991 г. № 943-1 «О налоговых органах Российской Федерации»;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lastRenderedPageBreak/>
        <w:t>3) Приказ ФНС России от 16.12.2016 №ММВ-7-8/686@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4) Приказ ФНС России от 25.12.2008 N ММ-3-1/683@ «О создании информационного ресурса результатов работы по зачетам и возвратам»;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5) Приказ ФНС России от 11.12.2015 N ММВ-7-12/572@ «Об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6)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7)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8) Приказ ФНС России от 07.08.2017 N СА-7-8/609@ «Об утверждении формы требования об уплате денежной суммы по банковской гарантии (договору поручительства)»;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9)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10)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11)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12)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13)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14)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lang w:eastAsia="en-US" w:bidi="en-US"/>
        </w:rPr>
      </w:pPr>
      <w:r w:rsidRPr="003C1561">
        <w:rPr>
          <w:lang w:eastAsia="en-US" w:bidi="en-US"/>
        </w:rPr>
        <w:t>15) Иные правовые акты, знание которых необходимо для надлежащего исполнения гражданским служащим должностных обязанностей;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lang w:eastAsia="en-US" w:bidi="en-US"/>
        </w:rPr>
      </w:pPr>
      <w:r w:rsidRPr="003C1561">
        <w:rPr>
          <w:lang w:eastAsia="en-US" w:bidi="en-US"/>
        </w:rPr>
        <w:t>16) 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lang w:eastAsia="en-US" w:bidi="en-US"/>
        </w:rPr>
      </w:pPr>
      <w:r w:rsidRPr="003C1561">
        <w:rPr>
          <w:lang w:eastAsia="en-US" w:bidi="en-US"/>
        </w:rPr>
        <w:t>17)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lang w:eastAsia="en-US" w:bidi="en-US"/>
        </w:rPr>
      </w:pPr>
      <w:r w:rsidRPr="003C1561">
        <w:rPr>
          <w:lang w:eastAsia="en-US" w:bidi="en-US"/>
        </w:rPr>
        <w:t xml:space="preserve">18) 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</w:t>
      </w:r>
      <w:r w:rsidRPr="003C1561">
        <w:rPr>
          <w:lang w:eastAsia="en-US" w:bidi="en-US"/>
        </w:rPr>
        <w:lastRenderedPageBreak/>
        <w:t>также по счетам лиц, указанных в пункте 11 статьи 76 Налогового кодекса Российской Федерации»;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lang w:eastAsia="en-US" w:bidi="en-US"/>
        </w:rPr>
      </w:pPr>
      <w:r w:rsidRPr="003C1561">
        <w:rPr>
          <w:lang w:eastAsia="en-US" w:bidi="en-US"/>
        </w:rPr>
        <w:t>19)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lang w:eastAsia="en-US" w:bidi="en-US"/>
        </w:rPr>
      </w:pPr>
      <w:r w:rsidRPr="003C1561">
        <w:rPr>
          <w:lang w:eastAsia="en-US" w:bidi="en-US"/>
        </w:rPr>
        <w:t>20) Письмо ФНС России от 20.02.2014 N ПА-4-6/3003 «Об использовании интернет-сервиса «Сведения о наличии решений о приостановлении операций по счетам налогоплательщиков»;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lang w:eastAsia="en-US" w:bidi="en-US"/>
        </w:rPr>
      </w:pPr>
      <w:r w:rsidRPr="003C1561">
        <w:rPr>
          <w:lang w:eastAsia="en-US" w:bidi="en-US"/>
        </w:rPr>
        <w:t>21) Письмо ФНС России от 20.03.2014 N НД-4-8/5047@ «Об интернет-сервисе «Сведения о наличии решений о приостановлении операций по счетам налогоплательщиков»;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lang w:eastAsia="en-US" w:bidi="en-US"/>
        </w:rPr>
      </w:pPr>
      <w:r w:rsidRPr="003C1561">
        <w:rPr>
          <w:lang w:eastAsia="en-US" w:bidi="en-US"/>
        </w:rPr>
        <w:t>22) Письмо ФНС России от 29.05.2017 N ГД-4-8/10100@ «В отношении электронного документооборота».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lang w:eastAsia="en-US" w:bidi="en-US"/>
        </w:rPr>
      </w:pPr>
      <w:r w:rsidRPr="003C1561">
        <w:rPr>
          <w:lang w:eastAsia="en-US" w:bidi="en-US"/>
        </w:rPr>
        <w:t xml:space="preserve">Специалист-эксперт </w:t>
      </w:r>
      <w:r w:rsidRPr="003C1561">
        <w:rPr>
          <w:rFonts w:eastAsiaTheme="minorHAnsi"/>
          <w:lang w:eastAsia="en-US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C32FA">
        <w:rPr>
          <w:rFonts w:eastAsiaTheme="minorHAnsi"/>
          <w:lang w:eastAsia="en-US"/>
        </w:rPr>
        <w:t>7.1</w:t>
      </w:r>
      <w:r w:rsidRPr="003C1561">
        <w:rPr>
          <w:rFonts w:eastAsiaTheme="minorHAnsi"/>
          <w:lang w:eastAsia="en-US"/>
        </w:rPr>
        <w:t>.2 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понятие и порядок урегулирования задолженности, изменение срока уплаты налога и сбора, понятие и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сумм.</w:t>
      </w:r>
    </w:p>
    <w:p w:rsidR="003C1561" w:rsidRPr="003C1561" w:rsidRDefault="003C1561" w:rsidP="003C156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C32FA">
        <w:rPr>
          <w:rFonts w:eastAsiaTheme="minorHAnsi"/>
          <w:lang w:eastAsia="en-US"/>
        </w:rPr>
        <w:t>7.2</w:t>
      </w:r>
      <w:r w:rsidRPr="003C1561">
        <w:rPr>
          <w:rFonts w:eastAsiaTheme="minorHAnsi"/>
          <w:lang w:eastAsia="en-US"/>
        </w:rPr>
        <w:t xml:space="preserve">. Наличие функциональных знаний: 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1) понятие проекта нормативного правового акта, инструменты и этапы его разработки;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2 понятие, процедура рассмотрения обращений граждан;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3) принципы, методы, технологии и механизмы осуществления контроля (надзора);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4) принципы предоставления государственных услуг;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5) централизованная и смешанная формы ведения делопроизводства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6) система взаимодействия в рамках внутриведомственного и межведомственного электронного документооборота.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7) основы экономики, финансов и кредита, бухгалтерского и налогового учета;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8) основы налогообложения;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9) принципы формирования налоговой системы Российской Федерации;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10)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страхование;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11) Понятие «информационный обмен»;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 xml:space="preserve">12) Понятие и порядок своевременности исполнения банками решений налогового органа о взыскании налога за счет денежных средств и поручений налогоплательщиков на перечисление </w:t>
      </w:r>
      <w:r w:rsidRPr="003C1561">
        <w:rPr>
          <w:rFonts w:eastAsiaTheme="minorHAnsi"/>
          <w:lang w:eastAsia="en-US"/>
        </w:rPr>
        <w:lastRenderedPageBreak/>
        <w:t>налогов и сборов, решений налогового органа о приостановлении операции по счетам налогоплательщика;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13) Понятие и порядок применения мер обеспечения взыскания путем приостановления операций по счетам налогоплательщиков;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3C1561">
        <w:rPr>
          <w:rFonts w:eastAsiaTheme="minorHAnsi"/>
          <w:lang w:eastAsia="en-US"/>
        </w:rPr>
        <w:t>14) особенности банковской системы Российской Федерации (в части списания денежных средств с расчетных счетов).</w:t>
      </w:r>
    </w:p>
    <w:p w:rsidR="003C1561" w:rsidRPr="003C1561" w:rsidRDefault="003C1561" w:rsidP="003C156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DC32FA">
        <w:rPr>
          <w:rFonts w:eastAsiaTheme="minorHAnsi"/>
          <w:lang w:eastAsia="en-US"/>
        </w:rPr>
        <w:t>7.3</w:t>
      </w:r>
      <w:r w:rsidRPr="003C1561">
        <w:rPr>
          <w:rFonts w:eastAsiaTheme="minorHAnsi"/>
          <w:lang w:eastAsia="en-US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обеспечение выполнения поставленных руководством задач;,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C1561" w:rsidRPr="003C1561" w:rsidRDefault="003C1561" w:rsidP="003C1561">
      <w:pPr>
        <w:spacing w:after="120"/>
        <w:ind w:firstLine="709"/>
        <w:contextualSpacing/>
        <w:jc w:val="both"/>
        <w:rPr>
          <w:lang w:eastAsia="en-US" w:bidi="en-US"/>
        </w:rPr>
      </w:pPr>
      <w:r w:rsidRPr="00DC32FA">
        <w:rPr>
          <w:rFonts w:eastAsiaTheme="minorHAnsi"/>
          <w:lang w:eastAsia="en-US"/>
        </w:rPr>
        <w:t>7.4</w:t>
      </w:r>
      <w:r w:rsidRPr="003C1561">
        <w:rPr>
          <w:rFonts w:eastAsiaTheme="minorHAnsi"/>
          <w:lang w:eastAsia="en-US"/>
        </w:rPr>
        <w:t>. 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Pr="003C1561">
        <w:rPr>
          <w:lang w:eastAsia="en-US" w:bidi="en-US"/>
        </w:rPr>
        <w:t>; взаимодействие с органами государственной власти, общественными организациями; обеспечение выполнения поставленных руководством задач; основы делопроизводства.</w:t>
      </w:r>
    </w:p>
    <w:p w:rsidR="003C1561" w:rsidRPr="003C1561" w:rsidRDefault="003C1561" w:rsidP="003C1561">
      <w:pPr>
        <w:spacing w:after="120"/>
        <w:ind w:firstLine="709"/>
        <w:contextualSpacing/>
        <w:jc w:val="both"/>
        <w:rPr>
          <w:rFonts w:eastAsiaTheme="minorHAnsi"/>
          <w:lang w:eastAsia="en-US"/>
        </w:rPr>
      </w:pPr>
      <w:r w:rsidRPr="00DC32FA">
        <w:rPr>
          <w:rFonts w:eastAsiaTheme="minorHAnsi"/>
          <w:lang w:eastAsia="en-US"/>
        </w:rPr>
        <w:t>7.5.</w:t>
      </w:r>
      <w:r w:rsidRPr="003C1561">
        <w:rPr>
          <w:rFonts w:eastAsiaTheme="minorHAnsi"/>
          <w:lang w:eastAsia="en-US"/>
        </w:rPr>
        <w:t> Наличие функциональных умений: взаимодействие с органами государственной власти, общественными организациями;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 подготовка деловой корреспонденции и актов Управления, порядок работы со служебной информацией, основы делопроизводства.</w:t>
      </w:r>
    </w:p>
    <w:p w:rsidR="00FF1237" w:rsidRDefault="00FF1237" w:rsidP="00FF1237">
      <w:pPr>
        <w:ind w:firstLine="709"/>
        <w:jc w:val="center"/>
      </w:pPr>
    </w:p>
    <w:p w:rsidR="00FF1237" w:rsidRDefault="00FF1237" w:rsidP="00FF1237">
      <w:pPr>
        <w:ind w:firstLine="709"/>
        <w:jc w:val="center"/>
      </w:pPr>
      <w:r>
        <w:t>Денежное содержание федеральных государственных гражданских служащих Межрайонной инспекции  Федеральной налоговой службы № 2 по Республике Башкортостан состоит из:</w:t>
      </w:r>
    </w:p>
    <w:p w:rsidR="00F85EA4" w:rsidRDefault="00F85EA4" w:rsidP="00F85EA4">
      <w:pPr>
        <w:ind w:firstLine="709"/>
        <w:jc w:val="center"/>
      </w:pPr>
    </w:p>
    <w:tbl>
      <w:tblPr>
        <w:tblpPr w:leftFromText="180" w:rightFromText="180" w:vertAnchor="text" w:horzAnchor="margin" w:tblpY="16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368"/>
        <w:gridCol w:w="3261"/>
      </w:tblGrid>
      <w:tr w:rsidR="00FF1237" w:rsidTr="00FF1237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37" w:rsidRDefault="00FF1237" w:rsidP="00FF12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237" w:rsidRDefault="00FF1237" w:rsidP="00FF12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Специалист-эксперт</w:t>
            </w:r>
          </w:p>
        </w:tc>
      </w:tr>
      <w:tr w:rsidR="00FF1237" w:rsidTr="00FF123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37" w:rsidRDefault="00FF1237" w:rsidP="00FF1237">
            <w:pPr>
              <w:jc w:val="center"/>
            </w:pPr>
            <w:r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t>)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4374</w:t>
            </w:r>
            <w:r>
              <w:t xml:space="preserve"> </w:t>
            </w: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4023</w:t>
            </w:r>
            <w:r>
              <w:t xml:space="preserve"> </w:t>
            </w:r>
            <w:r>
              <w:rPr>
                <w:sz w:val="20"/>
                <w:szCs w:val="20"/>
              </w:rPr>
              <w:t>руб.</w:t>
            </w:r>
          </w:p>
        </w:tc>
      </w:tr>
      <w:tr w:rsidR="00FF1237" w:rsidTr="00FF123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</w:t>
            </w:r>
            <w:r>
              <w:t xml:space="preserve"> </w:t>
            </w: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</w:t>
            </w:r>
            <w:r>
              <w:t xml:space="preserve"> </w:t>
            </w:r>
            <w:r>
              <w:rPr>
                <w:sz w:val="20"/>
                <w:szCs w:val="20"/>
              </w:rPr>
              <w:t>руб.</w:t>
            </w:r>
          </w:p>
        </w:tc>
      </w:tr>
      <w:tr w:rsidR="00FF1237" w:rsidTr="00FF123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ind w:left="-288" w:firstLine="28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30%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ind w:left="-288" w:firstLine="28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30%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</w:tr>
      <w:tr w:rsidR="00FF1237" w:rsidTr="00FF123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60-90%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60-90%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</w:tr>
      <w:tr w:rsidR="00FF1237" w:rsidTr="00FF123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положением,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положением,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FF1237" w:rsidTr="00FF123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Ежемесячного  денежного поощрения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размере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размере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должностного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оклада</w:t>
            </w:r>
          </w:p>
        </w:tc>
      </w:tr>
      <w:tr w:rsidR="00FF1237" w:rsidTr="00FF1237">
        <w:trPr>
          <w:trHeight w:val="14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F1237" w:rsidTr="00FF123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положением,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положением,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FF1237" w:rsidTr="00FF123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237" w:rsidRDefault="00FF1237" w:rsidP="00FF1237">
            <w:pPr>
              <w:jc w:val="center"/>
              <w:rPr>
                <w:sz w:val="20"/>
                <w:szCs w:val="20"/>
              </w:rPr>
            </w:pPr>
          </w:p>
        </w:tc>
      </w:tr>
    </w:tbl>
    <w:p w:rsidR="00DC32FA" w:rsidRDefault="00DC32FA" w:rsidP="00F85EA4">
      <w:pPr>
        <w:tabs>
          <w:tab w:val="left" w:pos="6765"/>
        </w:tabs>
        <w:ind w:firstLine="709"/>
        <w:jc w:val="both"/>
      </w:pPr>
    </w:p>
    <w:p w:rsidR="00F85EA4" w:rsidRDefault="00DC32FA" w:rsidP="00F85EA4">
      <w:pPr>
        <w:tabs>
          <w:tab w:val="left" w:pos="6765"/>
        </w:tabs>
        <w:ind w:firstLine="709"/>
        <w:jc w:val="both"/>
      </w:pPr>
      <w:r>
        <w:t xml:space="preserve">Право на участие в конкурсе имеют граждане Российской Федерации, достигшие </w:t>
      </w:r>
      <w:r w:rsidR="00F85EA4">
        <w:t>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</w:p>
    <w:p w:rsidR="00F85EA4" w:rsidRDefault="00F85EA4" w:rsidP="00F85EA4">
      <w:pPr>
        <w:ind w:firstLine="540"/>
      </w:pPr>
      <w:r>
        <w:t>Для участия в конкурсе гражданин представляет следующие документы:</w:t>
      </w:r>
    </w:p>
    <w:p w:rsidR="00F85EA4" w:rsidRDefault="00F85EA4" w:rsidP="00F85EA4">
      <w:pPr>
        <w:autoSpaceDE w:val="0"/>
        <w:autoSpaceDN w:val="0"/>
        <w:adjustRightInd w:val="0"/>
        <w:ind w:firstLine="709"/>
        <w:jc w:val="both"/>
        <w:outlineLvl w:val="0"/>
      </w:pPr>
      <w:r>
        <w:t>личное заявление;</w:t>
      </w:r>
    </w:p>
    <w:p w:rsidR="00F85EA4" w:rsidRDefault="00F85EA4" w:rsidP="00F85EA4">
      <w:pPr>
        <w:ind w:firstLine="708"/>
        <w:jc w:val="both"/>
        <w:rPr>
          <w:color w:val="000000"/>
        </w:rPr>
      </w:pPr>
      <w: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</w:t>
      </w:r>
      <w:r>
        <w:rPr>
          <w:color w:val="000000"/>
        </w:rPr>
        <w:t xml:space="preserve"> 3х4 см</w:t>
      </w:r>
      <w:r>
        <w:t>;</w:t>
      </w:r>
    </w:p>
    <w:p w:rsidR="00F85EA4" w:rsidRDefault="00F85EA4" w:rsidP="00F85EA4">
      <w:pPr>
        <w:autoSpaceDE w:val="0"/>
        <w:autoSpaceDN w:val="0"/>
        <w:adjustRightInd w:val="0"/>
        <w:ind w:firstLine="709"/>
        <w:jc w:val="both"/>
        <w:outlineLvl w:val="0"/>
      </w:pPr>
      <w: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F85EA4" w:rsidRDefault="00F85EA4" w:rsidP="00F85EA4">
      <w:pPr>
        <w:autoSpaceDE w:val="0"/>
        <w:autoSpaceDN w:val="0"/>
        <w:adjustRightInd w:val="0"/>
        <w:ind w:firstLine="709"/>
        <w:jc w:val="both"/>
      </w:pPr>
      <w:r>
        <w:t>документы, подтверждающие необходимое профессиональное образование, квалификацию и стаж работы:</w:t>
      </w:r>
    </w:p>
    <w:p w:rsidR="00F85EA4" w:rsidRDefault="00F85EA4" w:rsidP="00F85EA4">
      <w:pPr>
        <w:autoSpaceDE w:val="0"/>
        <w:autoSpaceDN w:val="0"/>
        <w:adjustRightInd w:val="0"/>
        <w:ind w:firstLine="709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F85EA4" w:rsidRDefault="00F85EA4" w:rsidP="00F85EA4">
      <w:pPr>
        <w:autoSpaceDE w:val="0"/>
        <w:autoSpaceDN w:val="0"/>
        <w:adjustRightInd w:val="0"/>
        <w:ind w:firstLine="709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F85EA4" w:rsidRDefault="00F85EA4" w:rsidP="00F85EA4">
      <w:pPr>
        <w:autoSpaceDE w:val="0"/>
        <w:autoSpaceDN w:val="0"/>
        <w:adjustRightInd w:val="0"/>
        <w:ind w:firstLine="709"/>
        <w:jc w:val="both"/>
        <w:outlineLvl w:val="0"/>
      </w:pPr>
      <w:r>
        <w:t>копии документов воинского учета (для военнообязанных и лиц, подлежащих призыву на военную службу)</w:t>
      </w:r>
    </w:p>
    <w:p w:rsidR="00F85EA4" w:rsidRDefault="00F85EA4" w:rsidP="00F85EA4">
      <w:pPr>
        <w:ind w:firstLine="709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F85EA4" w:rsidRDefault="00F85EA4" w:rsidP="00F85EA4">
      <w:pPr>
        <w:ind w:firstLine="709"/>
        <w:jc w:val="both"/>
      </w:pPr>
      <w:r>
        <w:t>иные документы, предусмотренные Федеральным законом от 27 июля 2004 г. N 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F85EA4" w:rsidRDefault="00F85EA4" w:rsidP="00F85EA4">
      <w:pPr>
        <w:ind w:firstLine="709"/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F85EA4" w:rsidRDefault="00F85EA4" w:rsidP="00F85EA4">
      <w:pPr>
        <w:autoSpaceDE w:val="0"/>
        <w:autoSpaceDN w:val="0"/>
        <w:adjustRightInd w:val="0"/>
        <w:ind w:firstLine="709"/>
        <w:jc w:val="both"/>
      </w:pPr>
      <w:r>
        <w:lastRenderedPageBreak/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F85EA4" w:rsidRDefault="00F85EA4" w:rsidP="00F85EA4">
      <w:pPr>
        <w:autoSpaceDE w:val="0"/>
        <w:autoSpaceDN w:val="0"/>
        <w:adjustRightInd w:val="0"/>
        <w:ind w:firstLine="709"/>
        <w:jc w:val="both"/>
      </w:pPr>
      <w: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F85EA4" w:rsidRDefault="00F85EA4" w:rsidP="00F85EA4">
      <w:pPr>
        <w:ind w:firstLine="709"/>
        <w:jc w:val="both"/>
      </w:pPr>
      <w:r>
        <w:t>Государственный гражданский служащий вправе на общих основаниях участвовать                     в конкурсе независимо от того, какую должность он замещает на период проведения конкурса.</w:t>
      </w:r>
    </w:p>
    <w:p w:rsidR="00F85EA4" w:rsidRDefault="00F85EA4" w:rsidP="00F85EA4">
      <w:pPr>
        <w:ind w:firstLine="709"/>
        <w:jc w:val="both"/>
      </w:pPr>
      <w: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F85EA4" w:rsidRDefault="00F85EA4" w:rsidP="00F85EA4">
      <w:pPr>
        <w:ind w:firstLine="709"/>
        <w:jc w:val="both"/>
      </w:pPr>
      <w:r>
        <w:t>Несвоевременное представление документов, представление их не в полном объеме или             с нарушением правил оформления без уважительной причины являются основанием для отказа гражданину в их приеме.</w:t>
      </w:r>
    </w:p>
    <w:p w:rsidR="00F85EA4" w:rsidRDefault="00F85EA4" w:rsidP="00F85EA4">
      <w:pPr>
        <w:ind w:firstLine="709"/>
        <w:jc w:val="both"/>
      </w:pPr>
      <w:r>
        <w:t>При проведении конкурса кандидатам гарантируется равенство прав в соответствии                    с Конституцией Российской Федерации и федеральными законами.</w:t>
      </w:r>
    </w:p>
    <w:p w:rsidR="00F85EA4" w:rsidRDefault="00F85EA4" w:rsidP="00F85EA4">
      <w:pPr>
        <w:ind w:firstLine="709"/>
        <w:jc w:val="both"/>
      </w:pPr>
      <w:bookmarkStart w:id="9" w:name="sub_1019"/>
      <w: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FF1237" w:rsidRDefault="00FF1237" w:rsidP="00FF1237">
      <w:pPr>
        <w:ind w:firstLine="709"/>
        <w:jc w:val="both"/>
      </w:pPr>
      <w:r>
        <w:t>Кандидат может пройти предварительный квалификационный тест вне рамок конкурса для самостоятельной оценки им своего профессионального уровня (далее – предварительный тест). Предварительный тест размещен на официальном сайте государственной информационной системы в области государственной службы в сети «Интернет».</w:t>
      </w:r>
    </w:p>
    <w:bookmarkEnd w:id="9"/>
    <w:p w:rsidR="00F85EA4" w:rsidRDefault="00F85EA4" w:rsidP="00F85EA4">
      <w:pPr>
        <w:ind w:firstLine="708"/>
        <w:jc w:val="both"/>
      </w:pPr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                   и личностных качеств кандидатов (тестирование и индивидуальное собеседование)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F85EA4" w:rsidRDefault="00F85EA4" w:rsidP="00F85EA4">
      <w:pPr>
        <w:ind w:firstLine="708"/>
        <w:jc w:val="both"/>
      </w:pPr>
      <w:r>
        <w:t>Решение конкурсной комиссии принимается в отсутствие кандидата.</w:t>
      </w:r>
    </w:p>
    <w:p w:rsidR="00F85EA4" w:rsidRDefault="00F85EA4" w:rsidP="00F85EA4">
      <w:pPr>
        <w:ind w:firstLine="708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F85EA4" w:rsidRDefault="00F85EA4" w:rsidP="00F85EA4">
      <w:pPr>
        <w:ind w:firstLine="708"/>
        <w:jc w:val="both"/>
      </w:pPr>
      <w:r>
        <w:t>По результатам конкурса издается приказ Управления Федеральной налоговой службы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F85EA4" w:rsidRDefault="00F85EA4" w:rsidP="00F85EA4">
      <w:pPr>
        <w:pStyle w:val="ConsNormal"/>
        <w:widowControl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государственной информационной системы в области государственной службы информационно-телекоммуникационной сети «Интернет».</w:t>
      </w:r>
    </w:p>
    <w:p w:rsidR="00F85EA4" w:rsidRDefault="00F85EA4" w:rsidP="00F85EA4">
      <w:pPr>
        <w:ind w:firstLine="708"/>
        <w:jc w:val="both"/>
      </w:pPr>
      <w:r>
        <w:lastRenderedPageBreak/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F85EA4" w:rsidRDefault="00F85EA4" w:rsidP="00F85EA4">
      <w:pPr>
        <w:ind w:firstLine="708"/>
        <w:jc w:val="both"/>
      </w:pPr>
      <w: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</w:p>
    <w:p w:rsidR="00F85EA4" w:rsidRDefault="00F85EA4" w:rsidP="00F85EA4">
      <w:pPr>
        <w:ind w:firstLine="708"/>
        <w:jc w:val="both"/>
      </w:pPr>
      <w: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F85EA4" w:rsidRDefault="00F85EA4" w:rsidP="00F85EA4">
      <w:pPr>
        <w:ind w:firstLine="708"/>
        <w:jc w:val="both"/>
      </w:pPr>
      <w:r>
        <w:t xml:space="preserve">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До истечения этого срока документы хранятся в архиве федерального государственного органа, после чего подлежат уничтожению. </w:t>
      </w:r>
    </w:p>
    <w:p w:rsidR="00F85EA4" w:rsidRDefault="00F85EA4" w:rsidP="00F85EA4">
      <w:pPr>
        <w:ind w:firstLine="708"/>
        <w:jc w:val="both"/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F85EA4" w:rsidRDefault="00F85EA4" w:rsidP="00F85EA4">
      <w:pPr>
        <w:pStyle w:val="ConsNormal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приема документов: 4500</w:t>
      </w:r>
      <w:r w:rsidR="00FF1237">
        <w:rPr>
          <w:rFonts w:ascii="Times New Roman" w:hAnsi="Times New Roman"/>
          <w:sz w:val="24"/>
          <w:szCs w:val="24"/>
        </w:rPr>
        <w:t>55</w:t>
      </w:r>
      <w:r>
        <w:rPr>
          <w:rFonts w:ascii="Times New Roman" w:hAnsi="Times New Roman"/>
          <w:sz w:val="24"/>
          <w:szCs w:val="24"/>
        </w:rPr>
        <w:t xml:space="preserve">, Республика Башкортостан, г. Уфа, </w:t>
      </w:r>
      <w:r w:rsidR="00FF1237">
        <w:rPr>
          <w:rFonts w:ascii="Times New Roman" w:hAnsi="Times New Roman"/>
          <w:sz w:val="24"/>
          <w:szCs w:val="24"/>
        </w:rPr>
        <w:t>ул. Российская, 72/2</w:t>
      </w:r>
      <w:r>
        <w:rPr>
          <w:rFonts w:ascii="Times New Roman" w:hAnsi="Times New Roman"/>
          <w:sz w:val="24"/>
          <w:szCs w:val="24"/>
        </w:rPr>
        <w:t xml:space="preserve"> (кабинет № </w:t>
      </w:r>
      <w:r w:rsidR="00FF1237">
        <w:rPr>
          <w:rFonts w:ascii="Times New Roman" w:hAnsi="Times New Roman"/>
          <w:sz w:val="24"/>
          <w:szCs w:val="24"/>
        </w:rPr>
        <w:t>505</w:t>
      </w:r>
      <w:r>
        <w:rPr>
          <w:rFonts w:ascii="Times New Roman" w:hAnsi="Times New Roman"/>
          <w:sz w:val="24"/>
          <w:szCs w:val="24"/>
        </w:rPr>
        <w:t>). Время приема документов: по рабочим дням с 9.00 до 17.</w:t>
      </w:r>
      <w:r w:rsidR="00FF123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0, в пятницу с 9.00 до 16.</w:t>
      </w:r>
      <w:r w:rsidR="00FF1237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>.</w:t>
      </w:r>
    </w:p>
    <w:p w:rsidR="00F85EA4" w:rsidRDefault="00F85EA4" w:rsidP="00F85EA4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Контактные телефоны (347)</w:t>
      </w:r>
      <w:r w:rsidR="00FF1237">
        <w:rPr>
          <w:rFonts w:ascii="Times New Roman" w:hAnsi="Times New Roman" w:cs="Times New Roman"/>
          <w:sz w:val="24"/>
          <w:szCs w:val="24"/>
        </w:rPr>
        <w:t>224-85-20,</w:t>
      </w:r>
      <w:r>
        <w:rPr>
          <w:rFonts w:ascii="Times New Roman" w:hAnsi="Times New Roman" w:cs="Times New Roman"/>
          <w:sz w:val="24"/>
          <w:szCs w:val="24"/>
        </w:rPr>
        <w:t xml:space="preserve"> (347)</w:t>
      </w:r>
      <w:r w:rsidR="00FF1237">
        <w:rPr>
          <w:rFonts w:ascii="Times New Roman" w:hAnsi="Times New Roman" w:cs="Times New Roman"/>
          <w:sz w:val="24"/>
          <w:szCs w:val="24"/>
        </w:rPr>
        <w:t>224-85-69</w:t>
      </w:r>
      <w:r>
        <w:rPr>
          <w:rFonts w:ascii="Times New Roman" w:hAnsi="Times New Roman" w:cs="Times New Roman"/>
          <w:sz w:val="24"/>
          <w:szCs w:val="24"/>
        </w:rPr>
        <w:t xml:space="preserve">. Конкурс планируется провести       </w:t>
      </w:r>
      <w:r w:rsidR="00FF1237">
        <w:rPr>
          <w:rFonts w:ascii="Times New Roman" w:hAnsi="Times New Roman" w:cs="Times New Roman"/>
          <w:b/>
          <w:sz w:val="24"/>
          <w:szCs w:val="24"/>
        </w:rPr>
        <w:t>27 сентября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2018 года</w:t>
      </w:r>
      <w:r>
        <w:rPr>
          <w:rFonts w:ascii="Times New Roman" w:hAnsi="Times New Roman" w:cs="Times New Roman"/>
          <w:sz w:val="24"/>
          <w:szCs w:val="24"/>
        </w:rPr>
        <w:t xml:space="preserve"> по адресу: Республика Башкортостан, г. Уфа, </w:t>
      </w:r>
      <w:r w:rsidR="00FF1237">
        <w:rPr>
          <w:rFonts w:ascii="Times New Roman" w:hAnsi="Times New Roman" w:cs="Times New Roman"/>
          <w:sz w:val="24"/>
          <w:szCs w:val="24"/>
        </w:rPr>
        <w:t>ул. Российская, 72/2.</w:t>
      </w:r>
    </w:p>
    <w:p w:rsidR="003F49A4" w:rsidRDefault="003F49A4"/>
    <w:sectPr w:rsidR="003F49A4" w:rsidSect="00687F00">
      <w:headerReference w:type="default" r:id="rId11"/>
      <w:pgSz w:w="11906" w:h="16838"/>
      <w:pgMar w:top="1134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858" w:rsidRDefault="00D61858" w:rsidP="00687F00">
      <w:r>
        <w:separator/>
      </w:r>
    </w:p>
  </w:endnote>
  <w:endnote w:type="continuationSeparator" w:id="0">
    <w:p w:rsidR="00D61858" w:rsidRDefault="00D61858" w:rsidP="00687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858" w:rsidRDefault="00D61858" w:rsidP="00687F00">
      <w:r>
        <w:separator/>
      </w:r>
    </w:p>
  </w:footnote>
  <w:footnote w:type="continuationSeparator" w:id="0">
    <w:p w:rsidR="00D61858" w:rsidRDefault="00D61858" w:rsidP="00687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9816317"/>
      <w:docPartObj>
        <w:docPartGallery w:val="Page Numbers (Top of Page)"/>
        <w:docPartUnique/>
      </w:docPartObj>
    </w:sdtPr>
    <w:sdtContent>
      <w:p w:rsidR="00687F00" w:rsidRDefault="00687F0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687F00" w:rsidRDefault="00687F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8675A"/>
    <w:multiLevelType w:val="hybridMultilevel"/>
    <w:tmpl w:val="AD3C51FE"/>
    <w:lvl w:ilvl="0" w:tplc="37D06FB4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6570E9"/>
    <w:multiLevelType w:val="multilevel"/>
    <w:tmpl w:val="466C2388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EA4"/>
    <w:rsid w:val="002C32F1"/>
    <w:rsid w:val="003C1561"/>
    <w:rsid w:val="003F49A4"/>
    <w:rsid w:val="004F7B7B"/>
    <w:rsid w:val="005D5004"/>
    <w:rsid w:val="0066508F"/>
    <w:rsid w:val="00687F00"/>
    <w:rsid w:val="00716851"/>
    <w:rsid w:val="00A43FEF"/>
    <w:rsid w:val="00B76F21"/>
    <w:rsid w:val="00CE2668"/>
    <w:rsid w:val="00D61858"/>
    <w:rsid w:val="00DB3D77"/>
    <w:rsid w:val="00DC32FA"/>
    <w:rsid w:val="00F85EA4"/>
    <w:rsid w:val="00FF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F85EA4"/>
    <w:pPr>
      <w:jc w:val="both"/>
    </w:pPr>
  </w:style>
  <w:style w:type="character" w:customStyle="1" w:styleId="a4">
    <w:name w:val="Основной текст Знак"/>
    <w:basedOn w:val="a0"/>
    <w:uiPriority w:val="99"/>
    <w:semiHidden/>
    <w:rsid w:val="00F85E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85EA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F85E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link w:val="a3"/>
    <w:locked/>
    <w:rsid w:val="00F85E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autoRedefine/>
    <w:rsid w:val="00B76F2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F12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12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87F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7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87F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7F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F85EA4"/>
    <w:pPr>
      <w:jc w:val="both"/>
    </w:pPr>
  </w:style>
  <w:style w:type="character" w:customStyle="1" w:styleId="a4">
    <w:name w:val="Основной текст Знак"/>
    <w:basedOn w:val="a0"/>
    <w:uiPriority w:val="99"/>
    <w:semiHidden/>
    <w:rsid w:val="00F85E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85EA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F85E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link w:val="a3"/>
    <w:locked/>
    <w:rsid w:val="00F85E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autoRedefine/>
    <w:rsid w:val="00B76F2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F12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12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87F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7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87F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7F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1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0DA2B97D8D5C41B1681F3860613FED486674A842765176910E6148B2464S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C252FD4A50855764974E3AD61260105C1CEAF1EABCF5E05FBB602431E0h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82AB2-6551-4E32-B428-986582D2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12</Pages>
  <Words>5866</Words>
  <Characters>33439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Кайбишева Кадрия Ильгамовна</dc:creator>
  <cp:lastModifiedBy>Кайбишева Кадрия Ильгамовна</cp:lastModifiedBy>
  <cp:revision>5</cp:revision>
  <cp:lastPrinted>2018-08-10T04:13:00Z</cp:lastPrinted>
  <dcterms:created xsi:type="dcterms:W3CDTF">2018-08-08T11:34:00Z</dcterms:created>
  <dcterms:modified xsi:type="dcterms:W3CDTF">2018-08-10T04:13:00Z</dcterms:modified>
</cp:coreProperties>
</file>